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76"/>
        <w:gridCol w:w="1232"/>
        <w:gridCol w:w="3741"/>
      </w:tblGrid>
      <w:tr w:rsidR="00F946DC" w:rsidTr="00F946DC">
        <w:tc>
          <w:tcPr>
            <w:tcW w:w="5176" w:type="dxa"/>
          </w:tcPr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Jenny Keane</w:t>
            </w:r>
          </w:p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Allied Health Professions Officer </w:t>
            </w:r>
          </w:p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  <w:rPr>
                <w:sz w:val="18"/>
                <w:szCs w:val="18"/>
              </w:rPr>
            </w:pPr>
          </w:p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  <w:rPr>
                <w:sz w:val="18"/>
                <w:szCs w:val="18"/>
              </w:rPr>
            </w:pPr>
          </w:p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  <w:rPr>
                <w:sz w:val="18"/>
                <w:szCs w:val="18"/>
              </w:rPr>
            </w:pPr>
          </w:p>
          <w:p w:rsidR="00F946DC" w:rsidRDefault="00F946DC">
            <w:pPr>
              <w:spacing w:line="25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973" w:type="dxa"/>
            <w:gridSpan w:val="2"/>
          </w:tcPr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-76200</wp:posOffset>
                  </wp:positionV>
                  <wp:extent cx="1838960" cy="1290320"/>
                  <wp:effectExtent l="0" t="0" r="8890" b="5080"/>
                  <wp:wrapSquare wrapText="bothSides"/>
                  <wp:docPr id="2" name="Picture 2" descr="Health-trilingual-high-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alth-trilingual-high-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60" cy="1290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6DC" w:rsidRDefault="00F946DC">
            <w:pPr>
              <w:tabs>
                <w:tab w:val="left" w:pos="6521"/>
              </w:tabs>
              <w:spacing w:line="252" w:lineRule="auto"/>
              <w:jc w:val="both"/>
            </w:pPr>
          </w:p>
        </w:tc>
      </w:tr>
      <w:tr w:rsidR="00F946DC" w:rsidTr="00F946DC">
        <w:trPr>
          <w:cantSplit/>
          <w:trHeight w:val="565"/>
        </w:trPr>
        <w:tc>
          <w:tcPr>
            <w:tcW w:w="6408" w:type="dxa"/>
            <w:gridSpan w:val="2"/>
            <w:hideMark/>
          </w:tcPr>
          <w:p w:rsidR="00F946DC" w:rsidRDefault="00F946DC"/>
        </w:tc>
        <w:tc>
          <w:tcPr>
            <w:tcW w:w="3741" w:type="dxa"/>
          </w:tcPr>
          <w:p w:rsidR="00F946DC" w:rsidRDefault="00F946DC">
            <w:pPr>
              <w:spacing w:line="252" w:lineRule="auto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C5.14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Castle Buildings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Stormont Estate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BELFAST</w:t>
                </w:r>
              </w:smartTag>
            </w:smartTag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BT4 3SJ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  028 9052 0562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 jenny.keane@health-ni.gov.uk</w:t>
            </w: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946DC" w:rsidRDefault="00F946DC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  25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October, 2021</w:t>
            </w:r>
          </w:p>
        </w:tc>
      </w:tr>
    </w:tbl>
    <w:p w:rsidR="00F946DC" w:rsidRDefault="00F946DC" w:rsidP="00F946DC">
      <w:pPr>
        <w:jc w:val="both"/>
        <w:rPr>
          <w:rFonts w:ascii="Arial" w:hAnsi="Arial" w:cs="Arial"/>
          <w:b/>
        </w:rPr>
      </w:pPr>
      <w:bookmarkStart w:id="1" w:name="OLE_LINK2"/>
      <w:bookmarkStart w:id="2" w:name="OLE_LINK1"/>
      <w:r>
        <w:rPr>
          <w:rFonts w:ascii="Arial" w:hAnsi="Arial" w:cs="Arial"/>
          <w:b/>
        </w:rPr>
        <w:t>TO WHOM IT MAY CONCERN</w:t>
      </w:r>
    </w:p>
    <w:p w:rsidR="00F946DC" w:rsidRDefault="00F946DC" w:rsidP="00F946DC">
      <w:pPr>
        <w:pStyle w:val="BodyText"/>
        <w:rPr>
          <w:sz w:val="28"/>
        </w:rPr>
      </w:pPr>
    </w:p>
    <w:p w:rsidR="00F946DC" w:rsidRDefault="00F946DC" w:rsidP="00F946DC">
      <w:pPr>
        <w:pStyle w:val="Heading1"/>
        <w:ind w:left="0" w:right="816"/>
      </w:pPr>
      <w:r>
        <w:t>HEALTH AND SOCIAL CARE FRONTLINE WORKER (Allied Health Professional)</w:t>
      </w:r>
    </w:p>
    <w:p w:rsidR="00F946DC" w:rsidRDefault="00F946DC" w:rsidP="00F946DC">
      <w:pPr>
        <w:pStyle w:val="BodyText"/>
        <w:spacing w:before="3"/>
        <w:rPr>
          <w:b/>
        </w:rPr>
      </w:pPr>
    </w:p>
    <w:p w:rsidR="00F946DC" w:rsidRDefault="00F946DC" w:rsidP="00F946DC">
      <w:pPr>
        <w:pStyle w:val="BodyText"/>
        <w:ind w:right="105"/>
        <w:jc w:val="both"/>
      </w:pPr>
      <w:r>
        <w:t xml:space="preserve">This letter confirms that ___________________________ is an Allied Health Professional and their HSPC number is __________________. They are therefore a frontline worker involved in direct patient care and, in line with the Green book guidance, are eligible to receive a booster COVID-19 dose. If you have any doubts or queries then please contact me directly. </w:t>
      </w:r>
    </w:p>
    <w:p w:rsidR="00F946DC" w:rsidRDefault="00F946DC" w:rsidP="00F946DC">
      <w:pPr>
        <w:pStyle w:val="BodyText"/>
        <w:rPr>
          <w:b/>
          <w:sz w:val="28"/>
        </w:rPr>
      </w:pPr>
    </w:p>
    <w:p w:rsidR="00F946DC" w:rsidRDefault="00F946DC" w:rsidP="00F946DC">
      <w:pPr>
        <w:pStyle w:val="BodyText"/>
        <w:rPr>
          <w:b/>
          <w:sz w:val="24"/>
        </w:rPr>
      </w:pPr>
    </w:p>
    <w:p w:rsidR="00F946DC" w:rsidRDefault="00F946DC" w:rsidP="00F946DC">
      <w:pPr>
        <w:jc w:val="both"/>
        <w:rPr>
          <w:rFonts w:ascii="Arial" w:hAnsi="Arial" w:cs="Arial"/>
        </w:rPr>
      </w:pPr>
    </w:p>
    <w:p w:rsidR="00F946DC" w:rsidRDefault="00F946DC" w:rsidP="00F946DC">
      <w:pPr>
        <w:jc w:val="both"/>
        <w:rPr>
          <w:rFonts w:ascii="Arial" w:hAnsi="Arial" w:cs="Arial"/>
        </w:rPr>
      </w:pPr>
    </w:p>
    <w:p w:rsidR="00F946DC" w:rsidRDefault="00F946DC" w:rsidP="00F946DC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lastRenderedPageBreak/>
        <w:t>Yours sincerely</w:t>
      </w:r>
    </w:p>
    <w:p w:rsidR="00F946DC" w:rsidRDefault="00F946DC" w:rsidP="00F946DC">
      <w:pPr>
        <w:jc w:val="both"/>
        <w:rPr>
          <w:rFonts w:ascii="Arial" w:hAnsi="Arial" w:cs="Arial"/>
          <w:color w:val="0D0D0D" w:themeColor="text1" w:themeTint="F2"/>
        </w:rPr>
      </w:pPr>
    </w:p>
    <w:p w:rsidR="00F946DC" w:rsidRDefault="00F946DC" w:rsidP="00F946DC">
      <w:pPr>
        <w:jc w:val="both"/>
        <w:rPr>
          <w:rFonts w:ascii="Arial" w:hAnsi="Arial" w:cs="Arial"/>
          <w:noProof/>
          <w:color w:val="0D0D0D" w:themeColor="text1" w:themeTint="F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619250" cy="774700"/>
            <wp:effectExtent l="0" t="0" r="0" b="6350"/>
            <wp:docPr id="1" name="Picture 1" descr="cid:image002.png@01D5E5A1.D90CD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E5A1.D90CD5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DC" w:rsidRDefault="00F946DC" w:rsidP="00F946DC">
      <w:pPr>
        <w:jc w:val="both"/>
        <w:rPr>
          <w:rFonts w:ascii="Arial" w:hAnsi="Arial" w:cs="Arial"/>
          <w:noProof/>
          <w:color w:val="0D0D0D" w:themeColor="text1" w:themeTint="F2"/>
          <w:lang w:eastAsia="en-GB"/>
        </w:rPr>
      </w:pPr>
    </w:p>
    <w:p w:rsidR="00F946DC" w:rsidRDefault="00F946DC" w:rsidP="00F946DC">
      <w:pPr>
        <w:jc w:val="both"/>
        <w:rPr>
          <w:rFonts w:ascii="Arial" w:hAnsi="Arial" w:cs="Arial"/>
          <w:b/>
          <w:noProof/>
          <w:color w:val="0D0D0D" w:themeColor="text1" w:themeTint="F2"/>
          <w:lang w:eastAsia="en-GB"/>
        </w:rPr>
      </w:pPr>
      <w:r>
        <w:rPr>
          <w:rFonts w:ascii="Arial" w:hAnsi="Arial" w:cs="Arial"/>
          <w:b/>
          <w:noProof/>
          <w:color w:val="0D0D0D" w:themeColor="text1" w:themeTint="F2"/>
          <w:lang w:eastAsia="en-GB"/>
        </w:rPr>
        <w:t>JENNY KEANE</w:t>
      </w:r>
    </w:p>
    <w:p w:rsidR="00F946DC" w:rsidRDefault="00F946DC" w:rsidP="00F94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Chief Allied Health Professions Office</w:t>
      </w:r>
      <w:bookmarkEnd w:id="1"/>
      <w:bookmarkEnd w:id="2"/>
    </w:p>
    <w:p w:rsidR="00F946DC" w:rsidRDefault="00F946DC" w:rsidP="00F946DC">
      <w:pPr>
        <w:jc w:val="both"/>
      </w:pPr>
    </w:p>
    <w:p w:rsidR="00F946DC" w:rsidRDefault="00F946DC" w:rsidP="00F946DC">
      <w:pPr>
        <w:jc w:val="both"/>
      </w:pPr>
    </w:p>
    <w:p w:rsidR="004D4BE9" w:rsidRDefault="004D4BE9"/>
    <w:sectPr w:rsidR="004D4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DC"/>
    <w:rsid w:val="004D4BE9"/>
    <w:rsid w:val="0076359A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83460-348C-4D11-A246-BC3A0329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F946DC"/>
    <w:pPr>
      <w:widowControl w:val="0"/>
      <w:autoSpaceDE w:val="0"/>
      <w:autoSpaceDN w:val="0"/>
      <w:ind w:left="100"/>
      <w:outlineLvl w:val="0"/>
    </w:pPr>
    <w:rPr>
      <w:rFonts w:ascii="Arial" w:eastAsia="Arial" w:hAnsi="Arial" w:cs="Arial"/>
      <w:b/>
      <w:bCs/>
      <w:sz w:val="26"/>
      <w:szCs w:val="26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46DC"/>
    <w:rPr>
      <w:rFonts w:ascii="Arial" w:eastAsia="Arial" w:hAnsi="Arial" w:cs="Arial"/>
      <w:b/>
      <w:bCs/>
      <w:sz w:val="26"/>
      <w:szCs w:val="26"/>
      <w:lang w:eastAsia="en-GB" w:bidi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946DC"/>
    <w:pPr>
      <w:widowControl w:val="0"/>
      <w:autoSpaceDE w:val="0"/>
      <w:autoSpaceDN w:val="0"/>
    </w:pPr>
    <w:rPr>
      <w:rFonts w:ascii="Arial" w:eastAsia="Arial" w:hAnsi="Arial" w:cs="Arial"/>
      <w:sz w:val="26"/>
      <w:szCs w:val="2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946DC"/>
    <w:rPr>
      <w:rFonts w:ascii="Arial" w:eastAsia="Arial" w:hAnsi="Arial" w:cs="Arial"/>
      <w:sz w:val="26"/>
      <w:szCs w:val="26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5E5A1.D90CD59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Anne</dc:creator>
  <cp:keywords/>
  <dc:description/>
  <cp:lastModifiedBy>Hilary McErlean</cp:lastModifiedBy>
  <cp:revision>2</cp:revision>
  <dcterms:created xsi:type="dcterms:W3CDTF">2021-10-27T11:37:00Z</dcterms:created>
  <dcterms:modified xsi:type="dcterms:W3CDTF">2021-10-27T11:37:00Z</dcterms:modified>
</cp:coreProperties>
</file>